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8A" w:rsidRPr="00974C5F" w:rsidRDefault="00A1458A" w:rsidP="00BD7D20">
      <w:pPr>
        <w:spacing w:after="240"/>
        <w:jc w:val="center"/>
        <w:outlineLvl w:val="0"/>
        <w:rPr>
          <w:b/>
          <w:sz w:val="32"/>
          <w:szCs w:val="32"/>
        </w:rPr>
      </w:pPr>
      <w:r w:rsidRPr="00974C5F">
        <w:rPr>
          <w:b/>
          <w:sz w:val="32"/>
          <w:szCs w:val="32"/>
        </w:rPr>
        <w:t>Programo</w:t>
      </w:r>
      <w:r w:rsidR="00A654C7" w:rsidRPr="00974C5F">
        <w:rPr>
          <w:b/>
          <w:sz w:val="32"/>
          <w:szCs w:val="32"/>
        </w:rPr>
        <w:t>vá</w:t>
      </w:r>
      <w:r w:rsidRPr="00974C5F">
        <w:rPr>
          <w:b/>
          <w:sz w:val="32"/>
          <w:szCs w:val="32"/>
        </w:rPr>
        <w:t>ní</w:t>
      </w:r>
    </w:p>
    <w:p w:rsidR="00BD7D20" w:rsidRPr="00974C5F" w:rsidRDefault="00BD7D20" w:rsidP="00BD7D20">
      <w:pPr>
        <w:spacing w:after="120"/>
        <w:jc w:val="center"/>
        <w:outlineLvl w:val="0"/>
        <w:rPr>
          <w:b/>
          <w:sz w:val="28"/>
          <w:szCs w:val="28"/>
        </w:rPr>
      </w:pPr>
      <w:r w:rsidRPr="00974C5F">
        <w:rPr>
          <w:b/>
          <w:sz w:val="28"/>
          <w:szCs w:val="28"/>
        </w:rPr>
        <w:t xml:space="preserve">Maturitní </w:t>
      </w:r>
      <w:r w:rsidR="008211A8" w:rsidRPr="00974C5F">
        <w:rPr>
          <w:b/>
          <w:sz w:val="28"/>
          <w:szCs w:val="28"/>
        </w:rPr>
        <w:t>témata</w:t>
      </w:r>
      <w:r w:rsidRPr="00974C5F">
        <w:rPr>
          <w:b/>
          <w:sz w:val="28"/>
          <w:szCs w:val="28"/>
        </w:rPr>
        <w:t xml:space="preserve"> 201</w:t>
      </w:r>
      <w:r w:rsidR="00B70FC1" w:rsidRPr="00974C5F">
        <w:rPr>
          <w:b/>
          <w:sz w:val="28"/>
          <w:szCs w:val="28"/>
        </w:rPr>
        <w:t>5</w:t>
      </w:r>
      <w:r w:rsidRPr="00974C5F">
        <w:rPr>
          <w:b/>
          <w:sz w:val="28"/>
          <w:szCs w:val="28"/>
        </w:rPr>
        <w:t>/201</w:t>
      </w:r>
      <w:r w:rsidR="00B70FC1" w:rsidRPr="00974C5F">
        <w:rPr>
          <w:b/>
          <w:sz w:val="28"/>
          <w:szCs w:val="28"/>
        </w:rPr>
        <w:t>6</w:t>
      </w:r>
    </w:p>
    <w:p w:rsidR="00BD7D20" w:rsidRPr="004B05E5" w:rsidRDefault="00BD7D20" w:rsidP="00BD7D20">
      <w:pPr>
        <w:spacing w:after="240"/>
        <w:jc w:val="center"/>
        <w:rPr>
          <w:b/>
          <w:szCs w:val="28"/>
        </w:rPr>
      </w:pPr>
      <w:r w:rsidRPr="004B05E5">
        <w:rPr>
          <w:b/>
          <w:szCs w:val="28"/>
        </w:rPr>
        <w:t>ŠVP 18- 20-M/01</w:t>
      </w:r>
      <w:r w:rsidRPr="004B05E5">
        <w:rPr>
          <w:b/>
          <w:color w:val="FF0000"/>
          <w:szCs w:val="28"/>
        </w:rPr>
        <w:t xml:space="preserve"> </w:t>
      </w:r>
      <w:r w:rsidRPr="004B05E5">
        <w:rPr>
          <w:b/>
          <w:szCs w:val="28"/>
        </w:rPr>
        <w:t>Informační technologie se zaměřením na Aplikace a programování</w:t>
      </w:r>
    </w:p>
    <w:p w:rsidR="00C50E6B" w:rsidRPr="00A5280A" w:rsidRDefault="00C50E6B" w:rsidP="00A5280A">
      <w:pPr>
        <w:jc w:val="center"/>
        <w:outlineLvl w:val="0"/>
      </w:pPr>
    </w:p>
    <w:p w:rsidR="00C50E6B" w:rsidRDefault="00C50E6B" w:rsidP="0057607F">
      <w:pPr>
        <w:ind w:left="360"/>
        <w:rPr>
          <w:b/>
        </w:rPr>
      </w:pPr>
      <w:r w:rsidRPr="00E456DC">
        <w:rPr>
          <w:b/>
        </w:rPr>
        <w:t>Algoritmizace úloh, základní programovací struktury</w:t>
      </w:r>
      <w:bookmarkStart w:id="0" w:name="_GoBack"/>
      <w:bookmarkEnd w:id="0"/>
    </w:p>
    <w:p w:rsidR="00C50E6B" w:rsidRPr="0057607F" w:rsidRDefault="00AF64A8" w:rsidP="0057607F">
      <w:pPr>
        <w:ind w:left="1080"/>
        <w:rPr>
          <w:b/>
        </w:rPr>
      </w:pPr>
      <w:r>
        <w:t xml:space="preserve">Podmínky, cykly, funkce, přiřazení </w:t>
      </w:r>
    </w:p>
    <w:p w:rsidR="00AF64A8" w:rsidRDefault="00AF64A8" w:rsidP="0057607F">
      <w:pPr>
        <w:ind w:left="1440"/>
        <w:rPr>
          <w:b/>
        </w:rPr>
      </w:pPr>
    </w:p>
    <w:p w:rsidR="00AF64A8" w:rsidRDefault="004579AF" w:rsidP="0057607F">
      <w:pPr>
        <w:ind w:left="360"/>
        <w:rPr>
          <w:b/>
        </w:rPr>
      </w:pPr>
      <w:r>
        <w:rPr>
          <w:b/>
        </w:rPr>
        <w:t>Programování</w:t>
      </w:r>
      <w:r w:rsidR="0097522B">
        <w:rPr>
          <w:b/>
        </w:rPr>
        <w:t xml:space="preserve"> </w:t>
      </w:r>
      <w:r>
        <w:rPr>
          <w:b/>
        </w:rPr>
        <w:t>v jazyce</w:t>
      </w:r>
      <w:r w:rsidR="0097522B">
        <w:rPr>
          <w:b/>
        </w:rPr>
        <w:t xml:space="preserve"> C</w:t>
      </w:r>
    </w:p>
    <w:p w:rsidR="00AF64A8" w:rsidRPr="00D7412F" w:rsidRDefault="006C5090" w:rsidP="0057607F">
      <w:pPr>
        <w:ind w:left="1080"/>
      </w:pPr>
      <w:r>
        <w:t>syntaxe, větvení, cykly</w:t>
      </w:r>
      <w:r w:rsidR="004579AF">
        <w:t>, tvorba funkcí, ukazatelé, rekurze</w:t>
      </w:r>
    </w:p>
    <w:p w:rsidR="00AF64A8" w:rsidRDefault="00AF64A8" w:rsidP="0057607F">
      <w:pPr>
        <w:ind w:left="1440"/>
        <w:rPr>
          <w:b/>
        </w:rPr>
      </w:pPr>
    </w:p>
    <w:p w:rsidR="00AF64A8" w:rsidRPr="00904EFF" w:rsidRDefault="00904EFF" w:rsidP="0057607F">
      <w:pPr>
        <w:ind w:left="360"/>
        <w:rPr>
          <w:b/>
        </w:rPr>
      </w:pPr>
      <w:r>
        <w:rPr>
          <w:b/>
        </w:rPr>
        <w:t xml:space="preserve">Základy řadících a vyhledávacích algoritmů </w:t>
      </w:r>
      <w:r w:rsidR="00AF64A8" w:rsidRPr="00904EFF">
        <w:rPr>
          <w:b/>
        </w:rPr>
        <w:t>(C++)</w:t>
      </w:r>
    </w:p>
    <w:p w:rsidR="00AF64A8" w:rsidRPr="00D7412F" w:rsidRDefault="00F91F11" w:rsidP="0057607F">
      <w:pPr>
        <w:ind w:left="1080"/>
      </w:pPr>
      <w:r>
        <w:t xml:space="preserve">práce s hromadnými daty (práce s polem), vlastnosti řadícího algoritmu, </w:t>
      </w:r>
      <w:proofErr w:type="spellStart"/>
      <w:r w:rsidR="00904EFF">
        <w:t>Bubble</w:t>
      </w:r>
      <w:proofErr w:type="spellEnd"/>
      <w:r w:rsidR="00904EFF">
        <w:t xml:space="preserve"> sort, </w:t>
      </w:r>
      <w:r>
        <w:t xml:space="preserve">Insert </w:t>
      </w:r>
      <w:r w:rsidR="00F44CEB">
        <w:t xml:space="preserve">sort, </w:t>
      </w:r>
      <w:proofErr w:type="spellStart"/>
      <w:r>
        <w:t>Selection</w:t>
      </w:r>
      <w:proofErr w:type="spellEnd"/>
      <w:r>
        <w:t xml:space="preserve"> sort, </w:t>
      </w:r>
      <w:proofErr w:type="spellStart"/>
      <w:r>
        <w:t>Merge</w:t>
      </w:r>
      <w:proofErr w:type="spellEnd"/>
      <w:r>
        <w:t xml:space="preserve"> sort, </w:t>
      </w:r>
      <w:r w:rsidR="00904EFF">
        <w:t>lineární a binární vyhledávání</w:t>
      </w:r>
    </w:p>
    <w:p w:rsidR="0094273A" w:rsidRPr="00904EFF" w:rsidRDefault="0094273A" w:rsidP="0057607F">
      <w:pPr>
        <w:rPr>
          <w:b/>
        </w:rPr>
      </w:pPr>
    </w:p>
    <w:p w:rsidR="00AF64A8" w:rsidRDefault="00AF64A8" w:rsidP="0057607F">
      <w:pPr>
        <w:ind w:left="360"/>
        <w:rPr>
          <w:b/>
        </w:rPr>
      </w:pPr>
      <w:r>
        <w:rPr>
          <w:b/>
        </w:rPr>
        <w:t xml:space="preserve">Práce s polem, </w:t>
      </w:r>
      <w:r w:rsidR="00D27754">
        <w:rPr>
          <w:b/>
        </w:rPr>
        <w:t>maticí (C++</w:t>
      </w:r>
      <w:r>
        <w:rPr>
          <w:b/>
        </w:rPr>
        <w:t>)</w:t>
      </w:r>
    </w:p>
    <w:p w:rsidR="00AF64A8" w:rsidRPr="00D7412F" w:rsidRDefault="00AF64A8" w:rsidP="0057607F">
      <w:pPr>
        <w:ind w:left="1080"/>
      </w:pPr>
      <w:r>
        <w:t>Hledání minima, maxima, průměr, součet čísel na řádku, sloupci</w:t>
      </w:r>
    </w:p>
    <w:p w:rsidR="00AF64A8" w:rsidRPr="00D7412F" w:rsidRDefault="00AF64A8" w:rsidP="0057607F">
      <w:pPr>
        <w:ind w:left="1080"/>
      </w:pPr>
    </w:p>
    <w:p w:rsidR="00AF64A8" w:rsidRDefault="00AF64A8" w:rsidP="0057607F">
      <w:pPr>
        <w:ind w:left="360"/>
        <w:rPr>
          <w:b/>
        </w:rPr>
      </w:pPr>
      <w:r>
        <w:rPr>
          <w:b/>
        </w:rPr>
        <w:t>Dynamická alokace paměti v C++</w:t>
      </w:r>
    </w:p>
    <w:p w:rsidR="00AF64A8" w:rsidRPr="00D7412F" w:rsidRDefault="00AF64A8" w:rsidP="0057607F">
      <w:pPr>
        <w:ind w:left="1080"/>
      </w:pPr>
      <w:r>
        <w:t>Ukazatele</w:t>
      </w:r>
      <w:r w:rsidR="00F91F11">
        <w:t>, uvolnění proměnné</w:t>
      </w:r>
      <w:r>
        <w:t>, dynamické přidělování paměti, realokace</w:t>
      </w:r>
      <w:r w:rsidR="00F91F11">
        <w:t xml:space="preserve">, funkce </w:t>
      </w:r>
      <w:proofErr w:type="spellStart"/>
      <w:r w:rsidR="00F91F11" w:rsidRPr="0057607F">
        <w:rPr>
          <w:i/>
        </w:rPr>
        <w:t>malloc</w:t>
      </w:r>
      <w:proofErr w:type="spellEnd"/>
      <w:r w:rsidR="00F91F11" w:rsidRPr="0057607F">
        <w:rPr>
          <w:i/>
        </w:rPr>
        <w:t xml:space="preserve"> (), free (),</w:t>
      </w:r>
      <w:r w:rsidR="00F91F11">
        <w:t xml:space="preserve"> operátor </w:t>
      </w:r>
      <w:proofErr w:type="spellStart"/>
      <w:r w:rsidR="00F91F11" w:rsidRPr="0057607F">
        <w:rPr>
          <w:i/>
        </w:rPr>
        <w:t>delete</w:t>
      </w:r>
      <w:proofErr w:type="spellEnd"/>
      <w:r>
        <w:t xml:space="preserve"> </w:t>
      </w:r>
    </w:p>
    <w:p w:rsidR="00AF64A8" w:rsidRPr="00D7412F" w:rsidRDefault="00AF64A8" w:rsidP="0057607F">
      <w:pPr>
        <w:ind w:left="1080"/>
      </w:pPr>
    </w:p>
    <w:p w:rsidR="00AF64A8" w:rsidRDefault="00AF64A8" w:rsidP="0057607F">
      <w:pPr>
        <w:ind w:left="360"/>
        <w:rPr>
          <w:b/>
        </w:rPr>
      </w:pPr>
      <w:r>
        <w:rPr>
          <w:b/>
        </w:rPr>
        <w:t>Abstraktní datové typy</w:t>
      </w:r>
    </w:p>
    <w:p w:rsidR="00AF64A8" w:rsidRPr="00D7412F" w:rsidRDefault="00AF64A8" w:rsidP="0057607F">
      <w:pPr>
        <w:ind w:left="1080"/>
      </w:pPr>
      <w:r>
        <w:t xml:space="preserve">Fronta, zásobník, </w:t>
      </w:r>
      <w:r w:rsidR="00F91F11">
        <w:t>pole,</w:t>
      </w:r>
      <w:r>
        <w:t xml:space="preserve"> seznam</w:t>
      </w:r>
      <w:r w:rsidR="00F91F11">
        <w:t>, ADT, LIFO, FIFO</w:t>
      </w:r>
    </w:p>
    <w:p w:rsidR="00AF64A8" w:rsidRPr="00D7412F" w:rsidRDefault="00AF64A8" w:rsidP="0057607F">
      <w:pPr>
        <w:ind w:left="1080"/>
      </w:pPr>
    </w:p>
    <w:p w:rsidR="00C50E6B" w:rsidRDefault="00C50E6B" w:rsidP="0057607F">
      <w:pPr>
        <w:ind w:left="360"/>
        <w:rPr>
          <w:b/>
        </w:rPr>
      </w:pPr>
      <w:r>
        <w:rPr>
          <w:b/>
        </w:rPr>
        <w:t>Základy programování v jazyce C#</w:t>
      </w:r>
    </w:p>
    <w:p w:rsidR="00C50E6B" w:rsidRPr="00D7412F" w:rsidRDefault="00C50E6B" w:rsidP="0057607F">
      <w:pPr>
        <w:ind w:left="1080"/>
      </w:pPr>
      <w:r>
        <w:t>Řízení toku aplikace (podmínky a cykly),</w:t>
      </w:r>
      <w:r w:rsidRPr="00E456DC">
        <w:t xml:space="preserve"> pr</w:t>
      </w:r>
      <w:r>
        <w:t>oměnné, datové typy</w:t>
      </w:r>
    </w:p>
    <w:p w:rsidR="00C50E6B" w:rsidRPr="00D7412F" w:rsidRDefault="00C50E6B" w:rsidP="0057607F">
      <w:pPr>
        <w:ind w:left="1080"/>
      </w:pPr>
    </w:p>
    <w:p w:rsidR="00E456DC" w:rsidRDefault="00C50E6B" w:rsidP="0057607F">
      <w:pPr>
        <w:ind w:left="360"/>
        <w:rPr>
          <w:b/>
        </w:rPr>
      </w:pPr>
      <w:r>
        <w:rPr>
          <w:b/>
        </w:rPr>
        <w:t>Grafické u</w:t>
      </w:r>
      <w:r w:rsidR="00A1458A" w:rsidRPr="00E456DC">
        <w:rPr>
          <w:b/>
        </w:rPr>
        <w:t xml:space="preserve">živatelské rozhraní (Windows </w:t>
      </w:r>
      <w:proofErr w:type="spellStart"/>
      <w:r w:rsidR="00A1458A" w:rsidRPr="00E456DC">
        <w:rPr>
          <w:b/>
        </w:rPr>
        <w:t>forms</w:t>
      </w:r>
      <w:proofErr w:type="spellEnd"/>
      <w:r w:rsidR="00A1458A" w:rsidRPr="00E456DC">
        <w:rPr>
          <w:b/>
        </w:rPr>
        <w:t xml:space="preserve">) </w:t>
      </w:r>
    </w:p>
    <w:p w:rsidR="00A1458A" w:rsidRPr="00D7412F" w:rsidRDefault="00A1458A" w:rsidP="0057607F">
      <w:pPr>
        <w:ind w:left="1080"/>
      </w:pPr>
      <w:r w:rsidRPr="00E456DC">
        <w:t xml:space="preserve">Práce s formulářem, </w:t>
      </w:r>
      <w:r w:rsidR="00A5280A">
        <w:t>přidávání formulářů, ovládací prvky, událostní systém</w:t>
      </w:r>
    </w:p>
    <w:p w:rsidR="004539F8" w:rsidRPr="00E456DC" w:rsidRDefault="004539F8" w:rsidP="0057607F"/>
    <w:p w:rsidR="00E456DC" w:rsidRDefault="00A1458A" w:rsidP="0057607F">
      <w:pPr>
        <w:ind w:left="360"/>
        <w:rPr>
          <w:b/>
        </w:rPr>
      </w:pPr>
      <w:r w:rsidRPr="00E456DC">
        <w:rPr>
          <w:b/>
        </w:rPr>
        <w:t xml:space="preserve">Práce s polem a kolekcí v C# </w:t>
      </w:r>
    </w:p>
    <w:p w:rsidR="00A1458A" w:rsidRPr="00D7412F" w:rsidRDefault="00A1458A" w:rsidP="0057607F">
      <w:pPr>
        <w:ind w:left="1080"/>
      </w:pPr>
      <w:r w:rsidRPr="00E456DC">
        <w:t>Rozdíly mezi</w:t>
      </w:r>
      <w:r w:rsidR="00BA67E5">
        <w:t xml:space="preserve"> polem a kolekcí</w:t>
      </w:r>
      <w:r w:rsidR="00411541">
        <w:t xml:space="preserve">, </w:t>
      </w:r>
      <w:r w:rsidR="00BA67E5">
        <w:t>práce s nimi, deklarace pole, třídy kolekcí</w:t>
      </w:r>
    </w:p>
    <w:p w:rsidR="00A1458A" w:rsidRPr="00E456DC" w:rsidRDefault="00A1458A" w:rsidP="0057607F"/>
    <w:p w:rsidR="00E456DC" w:rsidRDefault="00A1458A" w:rsidP="0057607F">
      <w:pPr>
        <w:ind w:left="360"/>
        <w:rPr>
          <w:b/>
        </w:rPr>
      </w:pPr>
      <w:r w:rsidRPr="00E456DC">
        <w:rPr>
          <w:b/>
        </w:rPr>
        <w:t xml:space="preserve">Datové </w:t>
      </w:r>
      <w:proofErr w:type="gramStart"/>
      <w:r w:rsidRPr="00E456DC">
        <w:rPr>
          <w:b/>
        </w:rPr>
        <w:t>typy v .NET</w:t>
      </w:r>
      <w:proofErr w:type="gramEnd"/>
      <w:r w:rsidRPr="00E456DC">
        <w:rPr>
          <w:b/>
        </w:rPr>
        <w:t xml:space="preserve"> </w:t>
      </w:r>
      <w:proofErr w:type="spellStart"/>
      <w:r w:rsidRPr="00E456DC">
        <w:rPr>
          <w:b/>
        </w:rPr>
        <w:t>Frameworku</w:t>
      </w:r>
      <w:proofErr w:type="spellEnd"/>
      <w:r w:rsidRPr="00E456DC">
        <w:rPr>
          <w:b/>
        </w:rPr>
        <w:t xml:space="preserve"> </w:t>
      </w:r>
    </w:p>
    <w:p w:rsidR="00A1458A" w:rsidRPr="00D7412F" w:rsidRDefault="00A1458A" w:rsidP="0057607F">
      <w:pPr>
        <w:ind w:left="1080"/>
      </w:pPr>
      <w:r w:rsidRPr="00E456DC">
        <w:t>Jednotlivé skupiny, přetypování</w:t>
      </w:r>
      <w:r w:rsidR="00A5280A">
        <w:t>, hodnotové a referenční typy, uložení v paměti</w:t>
      </w:r>
      <w:r w:rsidRPr="00E456DC">
        <w:t xml:space="preserve"> </w:t>
      </w:r>
    </w:p>
    <w:p w:rsidR="00A1458A" w:rsidRPr="00E456DC" w:rsidRDefault="00A1458A" w:rsidP="0057607F"/>
    <w:p w:rsidR="00E456DC" w:rsidRDefault="00A1458A" w:rsidP="0057607F">
      <w:pPr>
        <w:ind w:left="360"/>
        <w:rPr>
          <w:b/>
        </w:rPr>
      </w:pPr>
      <w:r w:rsidRPr="00E456DC">
        <w:rPr>
          <w:b/>
        </w:rPr>
        <w:t xml:space="preserve">Základy dotazovacího jazyka SQL </w:t>
      </w:r>
    </w:p>
    <w:p w:rsidR="00A5280A" w:rsidRPr="00D7412F" w:rsidRDefault="00A5280A" w:rsidP="0057607F">
      <w:pPr>
        <w:ind w:left="1080"/>
      </w:pPr>
      <w:r w:rsidRPr="00E456DC">
        <w:t xml:space="preserve">Příkazy </w:t>
      </w:r>
      <w:proofErr w:type="spellStart"/>
      <w:r w:rsidR="00C50E6B">
        <w:t>s</w:t>
      </w:r>
      <w:r w:rsidRPr="00E456DC">
        <w:t>elect</w:t>
      </w:r>
      <w:proofErr w:type="spellEnd"/>
      <w:r w:rsidRPr="00E456DC">
        <w:t xml:space="preserve">, </w:t>
      </w:r>
      <w:r w:rsidR="00C50E6B">
        <w:t>u</w:t>
      </w:r>
      <w:r w:rsidRPr="00E456DC">
        <w:t xml:space="preserve">pdate, </w:t>
      </w:r>
      <w:r w:rsidR="00C50E6B">
        <w:t>i</w:t>
      </w:r>
      <w:r w:rsidRPr="00E456DC">
        <w:t>nsert</w:t>
      </w:r>
      <w:r>
        <w:t xml:space="preserve">, </w:t>
      </w:r>
      <w:proofErr w:type="spellStart"/>
      <w:r w:rsidR="00C50E6B">
        <w:t>d</w:t>
      </w:r>
      <w:r w:rsidRPr="00E456DC">
        <w:t>elete</w:t>
      </w:r>
      <w:proofErr w:type="spellEnd"/>
    </w:p>
    <w:p w:rsidR="00A5280A" w:rsidRDefault="00A5280A" w:rsidP="0057607F">
      <w:pPr>
        <w:ind w:left="720"/>
        <w:rPr>
          <w:b/>
        </w:rPr>
      </w:pPr>
    </w:p>
    <w:p w:rsidR="00A5280A" w:rsidRPr="00A5280A" w:rsidRDefault="00A5280A" w:rsidP="0057607F">
      <w:pPr>
        <w:ind w:left="360"/>
        <w:rPr>
          <w:b/>
        </w:rPr>
      </w:pPr>
      <w:r>
        <w:rPr>
          <w:b/>
        </w:rPr>
        <w:t>Tvorba databází</w:t>
      </w:r>
    </w:p>
    <w:p w:rsidR="00A5280A" w:rsidRPr="00D7412F" w:rsidRDefault="00BA67E5" w:rsidP="0057607F">
      <w:pPr>
        <w:ind w:left="1080"/>
      </w:pPr>
      <w:r>
        <w:t>Základní pojmy, v</w:t>
      </w:r>
      <w:r w:rsidR="00A5280A">
        <w:t>ytváření tabulek a relací,</w:t>
      </w:r>
      <w:r>
        <w:t xml:space="preserve"> primární a cizí klíč,</w:t>
      </w:r>
      <w:r w:rsidR="00411541">
        <w:t xml:space="preserve"> vztahy 1:1, 1:N, N:N,</w:t>
      </w:r>
      <w:r w:rsidR="00A5280A">
        <w:t xml:space="preserve"> propojení databáze s aplikací v jazyce C#</w:t>
      </w:r>
    </w:p>
    <w:p w:rsidR="00A5280A" w:rsidRPr="00E456DC" w:rsidRDefault="00A5280A" w:rsidP="0057607F"/>
    <w:p w:rsidR="00C50E6B" w:rsidRDefault="00A1458A" w:rsidP="0057607F">
      <w:pPr>
        <w:ind w:left="360"/>
        <w:rPr>
          <w:b/>
        </w:rPr>
      </w:pPr>
      <w:r w:rsidRPr="00E456DC">
        <w:rPr>
          <w:b/>
        </w:rPr>
        <w:t>Ovládací prvky pro práci s</w:t>
      </w:r>
      <w:r w:rsidR="00411541">
        <w:rPr>
          <w:b/>
        </w:rPr>
        <w:t> </w:t>
      </w:r>
      <w:proofErr w:type="gramStart"/>
      <w:r w:rsidRPr="00E456DC">
        <w:rPr>
          <w:b/>
        </w:rPr>
        <w:t>daty</w:t>
      </w:r>
      <w:r w:rsidR="00411541">
        <w:rPr>
          <w:b/>
        </w:rPr>
        <w:t xml:space="preserve"> </w:t>
      </w:r>
      <w:r w:rsidRPr="00E456DC">
        <w:rPr>
          <w:b/>
        </w:rPr>
        <w:t>v .NET</w:t>
      </w:r>
      <w:proofErr w:type="gramEnd"/>
    </w:p>
    <w:p w:rsidR="00C50E6B" w:rsidRPr="00D7412F" w:rsidRDefault="00C50E6B" w:rsidP="0057607F">
      <w:pPr>
        <w:ind w:left="1980"/>
      </w:pPr>
      <w:r w:rsidRPr="00E456DC">
        <w:lastRenderedPageBreak/>
        <w:t>Základní</w:t>
      </w:r>
      <w:r>
        <w:t xml:space="preserve"> ovládací prvky pro vykreslení (zobrazení)</w:t>
      </w:r>
      <w:r w:rsidRPr="00E456DC">
        <w:t xml:space="preserve"> a úpravu dat z databáze </w:t>
      </w:r>
    </w:p>
    <w:p w:rsidR="00E456DC" w:rsidRDefault="00E456DC" w:rsidP="0057607F">
      <w:pPr>
        <w:ind w:left="720"/>
        <w:rPr>
          <w:b/>
        </w:rPr>
      </w:pPr>
    </w:p>
    <w:p w:rsidR="00C50E6B" w:rsidRPr="00C50E6B" w:rsidRDefault="00C50E6B" w:rsidP="0057607F">
      <w:pPr>
        <w:ind w:left="360"/>
        <w:rPr>
          <w:b/>
        </w:rPr>
      </w:pPr>
      <w:r>
        <w:rPr>
          <w:b/>
        </w:rPr>
        <w:t>Objektově orientované programování</w:t>
      </w:r>
    </w:p>
    <w:p w:rsidR="00A1458A" w:rsidRPr="00D7412F" w:rsidRDefault="00C50E6B" w:rsidP="0057607F">
      <w:pPr>
        <w:ind w:left="1080"/>
      </w:pPr>
      <w:r>
        <w:t>Tvorba objektů, datová abstrakce, skládání objektů, vlastnosti a operace</w:t>
      </w:r>
    </w:p>
    <w:p w:rsidR="00C50E6B" w:rsidRPr="00E456DC" w:rsidRDefault="00C50E6B" w:rsidP="0057607F">
      <w:pPr>
        <w:ind w:left="1440"/>
        <w:rPr>
          <w:b/>
        </w:rPr>
      </w:pPr>
    </w:p>
    <w:p w:rsidR="00C50E6B" w:rsidRDefault="00C50E6B" w:rsidP="0057607F">
      <w:pPr>
        <w:ind w:left="360"/>
        <w:rPr>
          <w:b/>
        </w:rPr>
      </w:pPr>
      <w:r>
        <w:rPr>
          <w:b/>
        </w:rPr>
        <w:t>Pokročilé techniky objektově orientovaného programování</w:t>
      </w:r>
    </w:p>
    <w:p w:rsidR="00A1458A" w:rsidRDefault="00C50E6B" w:rsidP="0057607F">
      <w:pPr>
        <w:ind w:left="1080"/>
      </w:pPr>
      <w:r>
        <w:t>Jak fungují a k čemu se využívají dědičnost a polymorfismus</w:t>
      </w:r>
    </w:p>
    <w:p w:rsidR="00C50E6B" w:rsidRDefault="00C50E6B" w:rsidP="0057607F"/>
    <w:p w:rsidR="00E456DC" w:rsidRDefault="00A1458A" w:rsidP="0057607F">
      <w:pPr>
        <w:ind w:left="360"/>
        <w:rPr>
          <w:b/>
        </w:rPr>
      </w:pPr>
      <w:r w:rsidRPr="00E456DC">
        <w:rPr>
          <w:b/>
        </w:rPr>
        <w:t xml:space="preserve">Vytváření tříd v C# </w:t>
      </w:r>
    </w:p>
    <w:p w:rsidR="00A1458A" w:rsidRPr="00D7412F" w:rsidRDefault="00A5280A" w:rsidP="0057607F">
      <w:pPr>
        <w:ind w:left="1080"/>
      </w:pPr>
      <w:r>
        <w:t>Metody, konstruktor, vlastnosti, atri</w:t>
      </w:r>
      <w:r w:rsidR="00C50E6B">
        <w:t>buty, skládání tříd</w:t>
      </w:r>
    </w:p>
    <w:p w:rsidR="00A1458A" w:rsidRPr="00E456DC" w:rsidRDefault="00A1458A" w:rsidP="0057607F">
      <w:pPr>
        <w:ind w:left="705"/>
      </w:pPr>
    </w:p>
    <w:p w:rsidR="00E456DC" w:rsidRDefault="00CD3E06" w:rsidP="0057607F">
      <w:pPr>
        <w:ind w:left="360"/>
        <w:rPr>
          <w:b/>
        </w:rPr>
      </w:pPr>
      <w:r>
        <w:rPr>
          <w:b/>
        </w:rPr>
        <w:t>Základy jazyka HTML a CSS</w:t>
      </w:r>
      <w:r w:rsidR="00A1458A" w:rsidRPr="00E456DC">
        <w:rPr>
          <w:b/>
        </w:rPr>
        <w:t xml:space="preserve"> </w:t>
      </w:r>
    </w:p>
    <w:p w:rsidR="00A1458A" w:rsidRPr="00D7412F" w:rsidRDefault="00CD3E06" w:rsidP="0057607F">
      <w:pPr>
        <w:ind w:left="1080"/>
      </w:pPr>
      <w:r>
        <w:t xml:space="preserve">K čemu slouží a jak se používá </w:t>
      </w:r>
      <w:r w:rsidR="00A5280A">
        <w:t>(X)</w:t>
      </w:r>
      <w:r>
        <w:t>HTML a CSS</w:t>
      </w:r>
    </w:p>
    <w:p w:rsidR="00A1458A" w:rsidRDefault="00A1458A" w:rsidP="0057607F"/>
    <w:p w:rsidR="007C36C3" w:rsidRDefault="007C36C3" w:rsidP="0057607F">
      <w:pPr>
        <w:ind w:left="360"/>
        <w:rPr>
          <w:b/>
        </w:rPr>
      </w:pPr>
      <w:r w:rsidRPr="00E456DC">
        <w:rPr>
          <w:b/>
        </w:rPr>
        <w:t xml:space="preserve">Základy jazyka </w:t>
      </w:r>
      <w:proofErr w:type="spellStart"/>
      <w:r w:rsidRPr="00E456DC">
        <w:rPr>
          <w:b/>
        </w:rPr>
        <w:t>JavaScript</w:t>
      </w:r>
      <w:proofErr w:type="spellEnd"/>
      <w:r w:rsidRPr="00E456DC">
        <w:rPr>
          <w:b/>
        </w:rPr>
        <w:t xml:space="preserve"> </w:t>
      </w:r>
    </w:p>
    <w:p w:rsidR="007C36C3" w:rsidRPr="00D7412F" w:rsidRDefault="007C36C3" w:rsidP="0057607F">
      <w:pPr>
        <w:ind w:left="1080"/>
      </w:pPr>
      <w:r w:rsidRPr="00E456DC">
        <w:t>Ja</w:t>
      </w:r>
      <w:r w:rsidR="00A5280A">
        <w:t xml:space="preserve">k je jazyk koncipovaný a k čemu, vkládání </w:t>
      </w:r>
      <w:proofErr w:type="spellStart"/>
      <w:r w:rsidR="00A5280A">
        <w:t>JavaScriptu</w:t>
      </w:r>
      <w:proofErr w:type="spellEnd"/>
      <w:r w:rsidR="00A5280A">
        <w:t xml:space="preserve"> do HTML</w:t>
      </w:r>
    </w:p>
    <w:p w:rsidR="007C36C3" w:rsidRPr="00E456DC" w:rsidRDefault="007C36C3" w:rsidP="0057607F"/>
    <w:p w:rsidR="00E456DC" w:rsidRDefault="00A1458A" w:rsidP="0057607F">
      <w:pPr>
        <w:ind w:left="360"/>
        <w:rPr>
          <w:b/>
        </w:rPr>
      </w:pPr>
      <w:r w:rsidRPr="00E456DC">
        <w:rPr>
          <w:b/>
        </w:rPr>
        <w:t xml:space="preserve">Ošetření chyb a ladění aplikace v C# </w:t>
      </w:r>
    </w:p>
    <w:p w:rsidR="00A1458A" w:rsidRPr="00D7412F" w:rsidRDefault="00A1458A" w:rsidP="0057607F">
      <w:pPr>
        <w:ind w:left="1080"/>
      </w:pPr>
      <w:proofErr w:type="spellStart"/>
      <w:r w:rsidRPr="00E456DC">
        <w:t>Try</w:t>
      </w:r>
      <w:proofErr w:type="spellEnd"/>
      <w:r w:rsidRPr="00E456DC">
        <w:t xml:space="preserve"> / </w:t>
      </w:r>
      <w:proofErr w:type="spellStart"/>
      <w:r w:rsidRPr="00E456DC">
        <w:t>catch</w:t>
      </w:r>
      <w:proofErr w:type="spellEnd"/>
      <w:r w:rsidR="00E456DC">
        <w:t xml:space="preserve"> / </w:t>
      </w:r>
      <w:proofErr w:type="spellStart"/>
      <w:r w:rsidR="00E456DC">
        <w:t>finally</w:t>
      </w:r>
      <w:proofErr w:type="spellEnd"/>
      <w:r w:rsidR="00C50E6B">
        <w:t>, typy chyb při programování</w:t>
      </w:r>
      <w:r w:rsidR="0066751C">
        <w:t xml:space="preserve">, debugging mode </w:t>
      </w:r>
    </w:p>
    <w:p w:rsidR="00A1458A" w:rsidRDefault="00A1458A" w:rsidP="0057607F"/>
    <w:p w:rsidR="00CD3E06" w:rsidRDefault="004539F8" w:rsidP="0057607F">
      <w:pPr>
        <w:ind w:left="360"/>
        <w:rPr>
          <w:b/>
        </w:rPr>
      </w:pPr>
      <w:r>
        <w:rPr>
          <w:b/>
        </w:rPr>
        <w:t>Textové soubory na</w:t>
      </w:r>
      <w:r w:rsidR="00CD3E06" w:rsidRPr="00E456DC">
        <w:rPr>
          <w:b/>
        </w:rPr>
        <w:t xml:space="preserve"> </w:t>
      </w:r>
      <w:proofErr w:type="gramStart"/>
      <w:r w:rsidR="00CD3E06" w:rsidRPr="00E456DC">
        <w:rPr>
          <w:b/>
        </w:rPr>
        <w:t>platformě .NET</w:t>
      </w:r>
      <w:proofErr w:type="gramEnd"/>
      <w:r w:rsidR="00CD3E06" w:rsidRPr="00E456DC">
        <w:rPr>
          <w:b/>
        </w:rPr>
        <w:t xml:space="preserve"> </w:t>
      </w:r>
    </w:p>
    <w:p w:rsidR="00CD3E06" w:rsidRPr="00D7412F" w:rsidRDefault="00A5280A" w:rsidP="0057607F">
      <w:pPr>
        <w:ind w:left="1080"/>
      </w:pPr>
      <w:r>
        <w:t xml:space="preserve">Práce s proudy (soubory), třídy </w:t>
      </w:r>
      <w:proofErr w:type="spellStart"/>
      <w:r>
        <w:t>FileStream</w:t>
      </w:r>
      <w:proofErr w:type="spellEnd"/>
      <w:r>
        <w:t xml:space="preserve">, </w:t>
      </w:r>
      <w:proofErr w:type="spellStart"/>
      <w:r>
        <w:t>StreamReader</w:t>
      </w:r>
      <w:proofErr w:type="spellEnd"/>
      <w:r>
        <w:t xml:space="preserve">, </w:t>
      </w:r>
      <w:proofErr w:type="spellStart"/>
      <w:r>
        <w:t>StreamWriter</w:t>
      </w:r>
      <w:proofErr w:type="spellEnd"/>
    </w:p>
    <w:p w:rsidR="00CD3E06" w:rsidRPr="00E456DC" w:rsidRDefault="00CD3E06" w:rsidP="0057607F"/>
    <w:p w:rsidR="00E456DC" w:rsidRDefault="00A1458A" w:rsidP="0057607F">
      <w:pPr>
        <w:ind w:left="360"/>
        <w:rPr>
          <w:b/>
        </w:rPr>
      </w:pPr>
      <w:r w:rsidRPr="00E456DC">
        <w:rPr>
          <w:b/>
        </w:rPr>
        <w:t xml:space="preserve">Základy jazyka XML </w:t>
      </w:r>
    </w:p>
    <w:p w:rsidR="00AF64A8" w:rsidRPr="00D7412F" w:rsidRDefault="00A1458A" w:rsidP="0057607F">
      <w:pPr>
        <w:ind w:left="1080"/>
      </w:pPr>
      <w:r w:rsidRPr="00E456DC">
        <w:t>K čem</w:t>
      </w:r>
      <w:r w:rsidR="00AF64A8">
        <w:t>u slouží a jak vypadá jazyk XML, DTD dokument, XML schéma</w:t>
      </w:r>
    </w:p>
    <w:p w:rsidR="00A1458A" w:rsidRPr="00E456DC" w:rsidRDefault="00A1458A" w:rsidP="0057607F"/>
    <w:p w:rsidR="00E456DC" w:rsidRDefault="00CD3E06" w:rsidP="0057607F">
      <w:pPr>
        <w:ind w:left="360"/>
        <w:rPr>
          <w:b/>
        </w:rPr>
      </w:pPr>
      <w:r>
        <w:rPr>
          <w:b/>
        </w:rPr>
        <w:t>Práce s</w:t>
      </w:r>
      <w:r w:rsidR="00A1458A" w:rsidRPr="00E456DC">
        <w:rPr>
          <w:b/>
        </w:rPr>
        <w:t xml:space="preserve"> XML </w:t>
      </w:r>
      <w:r>
        <w:rPr>
          <w:b/>
        </w:rPr>
        <w:t>soubory</w:t>
      </w:r>
    </w:p>
    <w:p w:rsidR="00AF64A8" w:rsidRPr="00D7412F" w:rsidRDefault="00A5280A" w:rsidP="0057607F">
      <w:pPr>
        <w:ind w:left="1080"/>
      </w:pPr>
      <w:r>
        <w:t xml:space="preserve">Sekvenční a objektové zpracování XML souborů, třída </w:t>
      </w:r>
      <w:proofErr w:type="spellStart"/>
      <w:r>
        <w:t>XmlDocument</w:t>
      </w:r>
      <w:proofErr w:type="spellEnd"/>
    </w:p>
    <w:p w:rsidR="00AF64A8" w:rsidRDefault="00AF64A8" w:rsidP="0057607F">
      <w:pPr>
        <w:ind w:left="1080"/>
      </w:pPr>
    </w:p>
    <w:p w:rsidR="00AF64A8" w:rsidRDefault="00AF64A8" w:rsidP="0057607F">
      <w:pPr>
        <w:ind w:left="360"/>
        <w:rPr>
          <w:b/>
        </w:rPr>
      </w:pPr>
      <w:r>
        <w:rPr>
          <w:b/>
        </w:rPr>
        <w:t>Základy jazyka PHP</w:t>
      </w:r>
    </w:p>
    <w:p w:rsidR="00AF64A8" w:rsidRPr="00D7412F" w:rsidRDefault="00AF64A8" w:rsidP="0057607F">
      <w:pPr>
        <w:ind w:left="1080"/>
      </w:pPr>
      <w:r>
        <w:t>Základní syntaxe, tvorba dynamických webových stránek</w:t>
      </w:r>
    </w:p>
    <w:p w:rsidR="00AF64A8" w:rsidRPr="00E456DC" w:rsidRDefault="00AF64A8" w:rsidP="0057607F">
      <w:pPr>
        <w:ind w:left="360"/>
      </w:pPr>
    </w:p>
    <w:p w:rsidR="00E456DC" w:rsidRDefault="00A1458A" w:rsidP="0057607F">
      <w:pPr>
        <w:ind w:left="360"/>
        <w:rPr>
          <w:b/>
        </w:rPr>
      </w:pPr>
      <w:r w:rsidRPr="00E456DC">
        <w:rPr>
          <w:b/>
        </w:rPr>
        <w:t>Tvor</w:t>
      </w:r>
      <w:r w:rsidR="00416C76">
        <w:rPr>
          <w:b/>
        </w:rPr>
        <w:t xml:space="preserve">ba webových aplikací v </w:t>
      </w:r>
      <w:proofErr w:type="gramStart"/>
      <w:r w:rsidR="00416C76">
        <w:rPr>
          <w:b/>
        </w:rPr>
        <w:t>ASP .NET</w:t>
      </w:r>
      <w:proofErr w:type="gramEnd"/>
    </w:p>
    <w:p w:rsidR="00A1458A" w:rsidRPr="00D7412F" w:rsidRDefault="00A1458A" w:rsidP="0057607F">
      <w:pPr>
        <w:ind w:left="1080"/>
      </w:pPr>
      <w:r w:rsidRPr="00E456DC">
        <w:t>Rozdíl mezi W</w:t>
      </w:r>
      <w:r w:rsidR="00C50E6B">
        <w:t xml:space="preserve">indows </w:t>
      </w:r>
      <w:proofErr w:type="spellStart"/>
      <w:r w:rsidR="00C50E6B">
        <w:t>forms</w:t>
      </w:r>
      <w:proofErr w:type="spellEnd"/>
      <w:r w:rsidR="00C50E6B">
        <w:t xml:space="preserve"> a webovou aplikací, webové formuláře</w:t>
      </w:r>
    </w:p>
    <w:p w:rsidR="00737EF2" w:rsidRDefault="00737EF2" w:rsidP="0057607F"/>
    <w:p w:rsidR="00737EF2" w:rsidRDefault="00737EF2" w:rsidP="0057607F">
      <w:pPr>
        <w:ind w:left="360"/>
        <w:rPr>
          <w:b/>
        </w:rPr>
      </w:pPr>
      <w:r>
        <w:rPr>
          <w:b/>
        </w:rPr>
        <w:t xml:space="preserve">Životní cyklus webové stránky v </w:t>
      </w:r>
      <w:proofErr w:type="gramStart"/>
      <w:r>
        <w:rPr>
          <w:b/>
        </w:rPr>
        <w:t>ASP .NET</w:t>
      </w:r>
      <w:proofErr w:type="gramEnd"/>
      <w:r>
        <w:rPr>
          <w:b/>
        </w:rPr>
        <w:t xml:space="preserve"> </w:t>
      </w:r>
    </w:p>
    <w:p w:rsidR="00737EF2" w:rsidRPr="00D7412F" w:rsidRDefault="00737EF2" w:rsidP="0057607F">
      <w:pPr>
        <w:ind w:left="1080"/>
      </w:pPr>
      <w:r>
        <w:t>Jednotlivé události webové stránky od jejího vzniku až po vykreslení, jak se dají použít</w:t>
      </w:r>
    </w:p>
    <w:p w:rsidR="003445EF" w:rsidRPr="00E456DC" w:rsidRDefault="003445EF" w:rsidP="00376237">
      <w:pPr>
        <w:rPr>
          <w:b/>
        </w:rPr>
      </w:pPr>
    </w:p>
    <w:p w:rsidR="005D2A7D" w:rsidRDefault="005D2A7D" w:rsidP="005D2A7D"/>
    <w:p w:rsidR="005D2A7D" w:rsidRDefault="005D2A7D" w:rsidP="005D2A7D">
      <w:pPr>
        <w:jc w:val="both"/>
      </w:pPr>
      <w:r>
        <w:t>Schváleno předmětovou komisí</w:t>
      </w:r>
      <w:r w:rsidR="008211A8">
        <w:t xml:space="preserve"> PK III ke dni </w:t>
      </w:r>
      <w:r w:rsidR="00B70FC1">
        <w:t>9</w:t>
      </w:r>
      <w:r w:rsidR="008211A8">
        <w:t>.</w:t>
      </w:r>
      <w:r w:rsidR="00974C5F">
        <w:t xml:space="preserve"> </w:t>
      </w:r>
      <w:r w:rsidR="00D7412F">
        <w:t>10</w:t>
      </w:r>
      <w:r w:rsidR="008211A8">
        <w:t>.</w:t>
      </w:r>
      <w:r w:rsidR="00974C5F">
        <w:t xml:space="preserve"> </w:t>
      </w:r>
      <w:r w:rsidR="008211A8">
        <w:t>201</w:t>
      </w:r>
      <w:r w:rsidR="00B70FC1">
        <w:t>5</w:t>
      </w:r>
    </w:p>
    <w:p w:rsidR="008211A8" w:rsidRDefault="005D2A7D" w:rsidP="005D2A7D">
      <w:pPr>
        <w:tabs>
          <w:tab w:val="left" w:pos="540"/>
          <w:tab w:val="left" w:pos="5940"/>
        </w:tabs>
        <w:jc w:val="both"/>
      </w:pPr>
      <w:r>
        <w:tab/>
      </w:r>
    </w:p>
    <w:p w:rsidR="008211A8" w:rsidRDefault="008211A8" w:rsidP="005D2A7D">
      <w:pPr>
        <w:tabs>
          <w:tab w:val="left" w:pos="540"/>
          <w:tab w:val="left" w:pos="5940"/>
        </w:tabs>
        <w:jc w:val="both"/>
      </w:pPr>
    </w:p>
    <w:p w:rsidR="005D2A7D" w:rsidRPr="00D12615" w:rsidRDefault="005D2A7D" w:rsidP="005D2A7D">
      <w:pPr>
        <w:rPr>
          <w:b/>
          <w:sz w:val="28"/>
          <w:szCs w:val="28"/>
        </w:rPr>
      </w:pPr>
    </w:p>
    <w:p w:rsidR="005D2A7D" w:rsidRPr="00D112EF" w:rsidRDefault="005D2A7D" w:rsidP="008211A8">
      <w:pPr>
        <w:jc w:val="right"/>
      </w:pPr>
      <w:r>
        <w:t>Ing. František Novotný, ředitel školy</w:t>
      </w:r>
    </w:p>
    <w:p w:rsidR="00AF64A8" w:rsidRPr="005D2A7D" w:rsidRDefault="00AF64A8" w:rsidP="005D2A7D"/>
    <w:sectPr w:rsidR="00AF64A8" w:rsidRPr="005D2A7D" w:rsidSect="00B621A0">
      <w:headerReference w:type="default" r:id="rId7"/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A4" w:rsidRDefault="009042A4">
      <w:r>
        <w:separator/>
      </w:r>
    </w:p>
  </w:endnote>
  <w:endnote w:type="continuationSeparator" w:id="0">
    <w:p w:rsidR="009042A4" w:rsidRDefault="0090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AE" w:rsidRDefault="00E11180" w:rsidP="00B621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59A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59AE" w:rsidRDefault="00D359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AE" w:rsidRDefault="00D359AE" w:rsidP="00B621A0">
    <w:pPr>
      <w:pStyle w:val="Zpat"/>
      <w:framePr w:wrap="around" w:vAnchor="text" w:hAnchor="margin" w:xAlign="center" w:y="1"/>
      <w:rPr>
        <w:rStyle w:val="slostrnky"/>
      </w:rPr>
    </w:pPr>
  </w:p>
  <w:p w:rsidR="007A3591" w:rsidRDefault="007A3591" w:rsidP="007A3591">
    <w:pPr>
      <w:pStyle w:val="Zpat"/>
      <w:framePr w:wrap="around" w:vAnchor="text" w:hAnchor="margin" w:xAlign="center" w:y="1"/>
      <w:rPr>
        <w:rStyle w:val="slostrnky"/>
      </w:rPr>
    </w:pPr>
  </w:p>
  <w:p w:rsidR="007A3591" w:rsidRDefault="009042A4" w:rsidP="007A3591">
    <w:pPr>
      <w:jc w:val="center"/>
      <w:rPr>
        <w:rFonts w:ascii="Verdana" w:eastAsia="Arial Unicode MS" w:hAnsi="Verdana" w:cs="Arial"/>
        <w:b/>
        <w:color w:val="333399"/>
        <w:sz w:val="14"/>
        <w:szCs w:val="14"/>
      </w:rPr>
    </w:pPr>
    <w:r>
      <w:rPr>
        <w:rFonts w:ascii="Verdana" w:eastAsia="Arial Unicode MS" w:hAnsi="Verdana" w:cs="Arial"/>
        <w:b/>
        <w:color w:val="333399"/>
        <w:sz w:val="14"/>
        <w:szCs w:val="14"/>
      </w:rPr>
      <w:pict>
        <v:rect id="_x0000_i1026" style="width:448.5pt;height:2pt" o:hrpct="989" o:hralign="center" o:hrstd="t" o:hrnoshade="t" o:hr="t" fillcolor="navy" stroked="f"/>
      </w:pict>
    </w:r>
  </w:p>
  <w:p w:rsidR="007A3591" w:rsidRPr="005E49E5" w:rsidRDefault="007A3591" w:rsidP="007A3591">
    <w:pPr>
      <w:jc w:val="center"/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color w:val="002060"/>
        <w:sz w:val="14"/>
        <w:szCs w:val="14"/>
      </w:rPr>
      <w:t>Zapsaná v obchodním rejstříku vedeném u Městského soudu v Praze, oddíl B, vložka 5097</w:t>
    </w:r>
  </w:p>
  <w:p w:rsidR="007A3591" w:rsidRPr="005E49E5" w:rsidRDefault="007A3591" w:rsidP="007A3591">
    <w:pPr>
      <w:tabs>
        <w:tab w:val="left" w:pos="3119"/>
        <w:tab w:val="left" w:pos="5529"/>
      </w:tabs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b/>
        <w:color w:val="002060"/>
        <w:sz w:val="14"/>
        <w:szCs w:val="14"/>
      </w:rPr>
      <w:t>www.sps-dopravni.cz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Česká spořitelna Praha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IČ:    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IZO:  110 001 885</w:t>
    </w:r>
  </w:p>
  <w:p w:rsidR="007A3591" w:rsidRPr="005E49E5" w:rsidRDefault="007A3591" w:rsidP="007A3591">
    <w:pPr>
      <w:tabs>
        <w:tab w:val="left" w:pos="3119"/>
        <w:tab w:val="left" w:pos="5529"/>
      </w:tabs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color w:val="002060"/>
        <w:sz w:val="14"/>
        <w:szCs w:val="14"/>
      </w:rPr>
      <w:t xml:space="preserve">tel:   </w:t>
    </w:r>
    <w:r>
      <w:rPr>
        <w:rFonts w:ascii="Verdana" w:eastAsia="Arial Unicode MS" w:hAnsi="Verdana" w:cs="Arial"/>
        <w:color w:val="002060"/>
        <w:sz w:val="14"/>
        <w:szCs w:val="14"/>
      </w:rPr>
      <w:t>242 481 901-3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proofErr w:type="spellStart"/>
    <w:proofErr w:type="gramStart"/>
    <w:r w:rsidRPr="005E49E5">
      <w:rPr>
        <w:rFonts w:ascii="Verdana" w:eastAsia="Arial Unicode MS" w:hAnsi="Verdana" w:cs="Arial"/>
        <w:color w:val="002060"/>
        <w:sz w:val="14"/>
        <w:szCs w:val="14"/>
      </w:rPr>
      <w:t>č.ú</w:t>
    </w:r>
    <w:proofErr w:type="spellEnd"/>
    <w:r w:rsidRPr="005E49E5">
      <w:rPr>
        <w:rFonts w:ascii="Verdana" w:eastAsia="Arial Unicode MS" w:hAnsi="Verdana" w:cs="Arial"/>
        <w:color w:val="002060"/>
        <w:sz w:val="14"/>
        <w:szCs w:val="14"/>
      </w:rPr>
      <w:t>.: 1931503399/0800</w:t>
    </w:r>
    <w:proofErr w:type="gramEnd"/>
    <w:r w:rsidRPr="005E49E5">
      <w:rPr>
        <w:rFonts w:ascii="Verdana" w:eastAsia="Arial Unicode MS" w:hAnsi="Verdana" w:cs="Arial"/>
        <w:color w:val="002060"/>
        <w:sz w:val="14"/>
        <w:szCs w:val="14"/>
      </w:rPr>
      <w:tab/>
      <w:t>DIČ:  CZ25632141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A4" w:rsidRDefault="009042A4">
      <w:r>
        <w:separator/>
      </w:r>
    </w:p>
  </w:footnote>
  <w:footnote w:type="continuationSeparator" w:id="0">
    <w:p w:rsidR="009042A4" w:rsidRDefault="0090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91" w:rsidRDefault="008F1EDD" w:rsidP="007A359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788670</wp:posOffset>
              </wp:positionH>
              <wp:positionV relativeFrom="paragraph">
                <wp:posOffset>-635</wp:posOffset>
              </wp:positionV>
              <wp:extent cx="4947920" cy="556260"/>
              <wp:effectExtent l="0" t="0" r="508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92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591" w:rsidRPr="00657680" w:rsidRDefault="007A3591" w:rsidP="007A3591">
                          <w:pPr>
                            <w:jc w:val="center"/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Středn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í průmyslová škola dopravní, a.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s.</w:t>
                          </w:r>
                        </w:p>
                        <w:p w:rsidR="007A3591" w:rsidRPr="00657680" w:rsidRDefault="007A3591" w:rsidP="007A3591">
                          <w:pPr>
                            <w:jc w:val="center"/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Plzeň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ská 298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/217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a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, Praha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1pt;margin-top:-.05pt;width:389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1vig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" stroked="f">
              <v:textbox>
                <w:txbxContent>
                  <w:p w:rsidR="007A3591" w:rsidRPr="00657680" w:rsidRDefault="007A3591" w:rsidP="007A3591">
                    <w:pPr>
                      <w:jc w:val="center"/>
                      <w:rPr>
                        <w:b/>
                        <w:color w:val="1F497D"/>
                        <w:sz w:val="32"/>
                        <w:szCs w:val="32"/>
                      </w:rPr>
                    </w:pP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Středn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í průmyslová škola dopravní, a.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s.</w:t>
                    </w:r>
                  </w:p>
                  <w:p w:rsidR="007A3591" w:rsidRPr="00657680" w:rsidRDefault="007A3591" w:rsidP="007A3591">
                    <w:pPr>
                      <w:jc w:val="center"/>
                      <w:rPr>
                        <w:b/>
                        <w:color w:val="1F497D"/>
                        <w:sz w:val="32"/>
                        <w:szCs w:val="32"/>
                      </w:rPr>
                    </w:pP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Plzeň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ská 298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/217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a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, Praha 5</w:t>
                    </w:r>
                  </w:p>
                </w:txbxContent>
              </v:textbox>
            </v:shape>
          </w:pict>
        </mc:Fallback>
      </mc:AlternateContent>
    </w:r>
    <w:r w:rsidR="007A3591">
      <w:rPr>
        <w:noProof/>
      </w:rPr>
      <w:drawing>
        <wp:inline distT="0" distB="0" distL="0" distR="0">
          <wp:extent cx="481965" cy="507365"/>
          <wp:effectExtent l="0" t="0" r="0" b="6985"/>
          <wp:docPr id="1" name="Obrázek 1" descr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91" w:rsidRDefault="009042A4" w:rsidP="007A3591">
    <w:pPr>
      <w:pStyle w:val="Zhlav"/>
      <w:jc w:val="center"/>
    </w:pPr>
    <w:r>
      <w:rPr>
        <w:rFonts w:ascii="Verdana" w:eastAsia="Arial Unicode MS" w:hAnsi="Verdana" w:cs="Arial"/>
        <w:b/>
        <w:color w:val="000080"/>
        <w:sz w:val="14"/>
        <w:szCs w:val="14"/>
      </w:rPr>
      <w:pict>
        <v:rect id="_x0000_i1025" style="width:448.5pt;height:2pt" o:hrpct="989" o:hralign="center" o:hrstd="t" o:hrnoshade="t" o:hr="t" fillcolor="navy" stroked="f"/>
      </w:pict>
    </w:r>
  </w:p>
  <w:p w:rsidR="007A3591" w:rsidRDefault="007A3591" w:rsidP="007A35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27F"/>
    <w:multiLevelType w:val="hybridMultilevel"/>
    <w:tmpl w:val="A83A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B8355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2348"/>
    <w:multiLevelType w:val="hybridMultilevel"/>
    <w:tmpl w:val="803C0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A65"/>
    <w:multiLevelType w:val="hybridMultilevel"/>
    <w:tmpl w:val="2F1E1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B8355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7795"/>
    <w:multiLevelType w:val="multilevel"/>
    <w:tmpl w:val="221CE5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EC111AD"/>
    <w:multiLevelType w:val="multilevel"/>
    <w:tmpl w:val="CE16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C6F5267"/>
    <w:multiLevelType w:val="hybridMultilevel"/>
    <w:tmpl w:val="1BDAD2E0"/>
    <w:lvl w:ilvl="0" w:tplc="F5B835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33172826"/>
    <w:multiLevelType w:val="multilevel"/>
    <w:tmpl w:val="CE16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48059BD"/>
    <w:multiLevelType w:val="hybridMultilevel"/>
    <w:tmpl w:val="4B8E1B7E"/>
    <w:lvl w:ilvl="0" w:tplc="8BF4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47CF"/>
    <w:multiLevelType w:val="hybridMultilevel"/>
    <w:tmpl w:val="3C4C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52063"/>
    <w:multiLevelType w:val="multilevel"/>
    <w:tmpl w:val="221CE5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D2B59CC"/>
    <w:multiLevelType w:val="hybridMultilevel"/>
    <w:tmpl w:val="591AC6BA"/>
    <w:lvl w:ilvl="0" w:tplc="F5B83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5B8355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7BE3"/>
    <w:multiLevelType w:val="hybridMultilevel"/>
    <w:tmpl w:val="F8464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85021"/>
    <w:multiLevelType w:val="multilevel"/>
    <w:tmpl w:val="221CE5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30C5895"/>
    <w:multiLevelType w:val="multilevel"/>
    <w:tmpl w:val="BB34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FC6744"/>
    <w:multiLevelType w:val="hybridMultilevel"/>
    <w:tmpl w:val="B9F20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56816"/>
    <w:multiLevelType w:val="multilevel"/>
    <w:tmpl w:val="CE16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82656C0"/>
    <w:multiLevelType w:val="multilevel"/>
    <w:tmpl w:val="221CE548"/>
    <w:lvl w:ilvl="0">
      <w:start w:val="1"/>
      <w:numFmt w:val="decimal"/>
      <w:pStyle w:val="s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s2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D437861"/>
    <w:multiLevelType w:val="multilevel"/>
    <w:tmpl w:val="CE16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05A04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166170F"/>
    <w:multiLevelType w:val="multilevel"/>
    <w:tmpl w:val="CE16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31E03C7"/>
    <w:multiLevelType w:val="hybridMultilevel"/>
    <w:tmpl w:val="139E0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9"/>
  </w:num>
  <w:num w:numId="5">
    <w:abstractNumId w:val="12"/>
  </w:num>
  <w:num w:numId="6">
    <w:abstractNumId w:val="17"/>
  </w:num>
  <w:num w:numId="7">
    <w:abstractNumId w:val="3"/>
  </w:num>
  <w:num w:numId="8">
    <w:abstractNumId w:val="6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7"/>
  </w:num>
  <w:num w:numId="14">
    <w:abstractNumId w:val="14"/>
  </w:num>
  <w:num w:numId="15">
    <w:abstractNumId w:val="1"/>
  </w:num>
  <w:num w:numId="16">
    <w:abstractNumId w:val="0"/>
  </w:num>
  <w:num w:numId="17">
    <w:abstractNumId w:val="10"/>
  </w:num>
  <w:num w:numId="18">
    <w:abstractNumId w:val="2"/>
  </w:num>
  <w:num w:numId="19">
    <w:abstractNumId w:val="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2"/>
    <w:rsid w:val="00011597"/>
    <w:rsid w:val="00052BAE"/>
    <w:rsid w:val="00057288"/>
    <w:rsid w:val="000A1179"/>
    <w:rsid w:val="000D2CE1"/>
    <w:rsid w:val="00101000"/>
    <w:rsid w:val="00114B79"/>
    <w:rsid w:val="00121BBA"/>
    <w:rsid w:val="001945E5"/>
    <w:rsid w:val="001F4091"/>
    <w:rsid w:val="00247507"/>
    <w:rsid w:val="002543F6"/>
    <w:rsid w:val="002A6B9A"/>
    <w:rsid w:val="002B66C4"/>
    <w:rsid w:val="002D359A"/>
    <w:rsid w:val="003445EF"/>
    <w:rsid w:val="00372494"/>
    <w:rsid w:val="00376237"/>
    <w:rsid w:val="00386968"/>
    <w:rsid w:val="003C4A9B"/>
    <w:rsid w:val="003D3BE5"/>
    <w:rsid w:val="003D53B8"/>
    <w:rsid w:val="00411541"/>
    <w:rsid w:val="00414D23"/>
    <w:rsid w:val="00416C76"/>
    <w:rsid w:val="00417D94"/>
    <w:rsid w:val="00434585"/>
    <w:rsid w:val="0045230E"/>
    <w:rsid w:val="004539F8"/>
    <w:rsid w:val="004579AF"/>
    <w:rsid w:val="004737C3"/>
    <w:rsid w:val="00482A47"/>
    <w:rsid w:val="00490D14"/>
    <w:rsid w:val="00492AF2"/>
    <w:rsid w:val="004D23AB"/>
    <w:rsid w:val="004F18CA"/>
    <w:rsid w:val="00502507"/>
    <w:rsid w:val="00573608"/>
    <w:rsid w:val="0057607F"/>
    <w:rsid w:val="0058589D"/>
    <w:rsid w:val="005A13EB"/>
    <w:rsid w:val="005B566A"/>
    <w:rsid w:val="005D1C7E"/>
    <w:rsid w:val="005D2A7D"/>
    <w:rsid w:val="005D5043"/>
    <w:rsid w:val="005F4450"/>
    <w:rsid w:val="006024BF"/>
    <w:rsid w:val="00656A43"/>
    <w:rsid w:val="0066033E"/>
    <w:rsid w:val="0066751C"/>
    <w:rsid w:val="00695CD7"/>
    <w:rsid w:val="006A6D1B"/>
    <w:rsid w:val="006C5090"/>
    <w:rsid w:val="006F6AAB"/>
    <w:rsid w:val="00737EF2"/>
    <w:rsid w:val="00742DE2"/>
    <w:rsid w:val="00746904"/>
    <w:rsid w:val="00747331"/>
    <w:rsid w:val="00750DCF"/>
    <w:rsid w:val="007A3591"/>
    <w:rsid w:val="007A6EFF"/>
    <w:rsid w:val="007C23C4"/>
    <w:rsid w:val="007C36C3"/>
    <w:rsid w:val="007C440E"/>
    <w:rsid w:val="007E29E4"/>
    <w:rsid w:val="00805F69"/>
    <w:rsid w:val="008211A8"/>
    <w:rsid w:val="008574DA"/>
    <w:rsid w:val="00871F66"/>
    <w:rsid w:val="008770FF"/>
    <w:rsid w:val="008C66AB"/>
    <w:rsid w:val="008F1EDD"/>
    <w:rsid w:val="009042A4"/>
    <w:rsid w:val="00904EFF"/>
    <w:rsid w:val="00923CEF"/>
    <w:rsid w:val="009425DF"/>
    <w:rsid w:val="0094273A"/>
    <w:rsid w:val="00974C5F"/>
    <w:rsid w:val="0097522B"/>
    <w:rsid w:val="009A45A7"/>
    <w:rsid w:val="009F4D49"/>
    <w:rsid w:val="00A02881"/>
    <w:rsid w:val="00A1458A"/>
    <w:rsid w:val="00A1709E"/>
    <w:rsid w:val="00A5280A"/>
    <w:rsid w:val="00A57B7C"/>
    <w:rsid w:val="00A654C7"/>
    <w:rsid w:val="00A75A47"/>
    <w:rsid w:val="00A94072"/>
    <w:rsid w:val="00AC2790"/>
    <w:rsid w:val="00AC44A8"/>
    <w:rsid w:val="00AF64A8"/>
    <w:rsid w:val="00B00B30"/>
    <w:rsid w:val="00B04346"/>
    <w:rsid w:val="00B46460"/>
    <w:rsid w:val="00B621A0"/>
    <w:rsid w:val="00B67CBB"/>
    <w:rsid w:val="00B70FC1"/>
    <w:rsid w:val="00BA67E5"/>
    <w:rsid w:val="00BB475B"/>
    <w:rsid w:val="00BD7D20"/>
    <w:rsid w:val="00BE49F3"/>
    <w:rsid w:val="00BF1A0F"/>
    <w:rsid w:val="00C36BCC"/>
    <w:rsid w:val="00C50E6B"/>
    <w:rsid w:val="00C63371"/>
    <w:rsid w:val="00C76857"/>
    <w:rsid w:val="00C8664E"/>
    <w:rsid w:val="00C91502"/>
    <w:rsid w:val="00C94413"/>
    <w:rsid w:val="00CB331E"/>
    <w:rsid w:val="00CD3E06"/>
    <w:rsid w:val="00CF14CC"/>
    <w:rsid w:val="00D27754"/>
    <w:rsid w:val="00D359AE"/>
    <w:rsid w:val="00D6575F"/>
    <w:rsid w:val="00D734DB"/>
    <w:rsid w:val="00D7412F"/>
    <w:rsid w:val="00D76EEC"/>
    <w:rsid w:val="00D805BC"/>
    <w:rsid w:val="00E11180"/>
    <w:rsid w:val="00E372C3"/>
    <w:rsid w:val="00E456DC"/>
    <w:rsid w:val="00EC01BE"/>
    <w:rsid w:val="00ED1D3C"/>
    <w:rsid w:val="00ED545B"/>
    <w:rsid w:val="00EF76CB"/>
    <w:rsid w:val="00F12DA9"/>
    <w:rsid w:val="00F44CEB"/>
    <w:rsid w:val="00F91F11"/>
    <w:rsid w:val="00F9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C8BFA9-5A56-488F-979D-82176A68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331"/>
    <w:rPr>
      <w:sz w:val="24"/>
      <w:szCs w:val="24"/>
    </w:rPr>
  </w:style>
  <w:style w:type="paragraph" w:styleId="Nadpis1">
    <w:name w:val="heading 1"/>
    <w:basedOn w:val="Normln"/>
    <w:next w:val="Normln"/>
    <w:qFormat/>
    <w:rsid w:val="003D3BE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2">
    <w:name w:val="čís2"/>
    <w:basedOn w:val="Normln"/>
    <w:autoRedefine/>
    <w:rsid w:val="001F4091"/>
    <w:pPr>
      <w:numPr>
        <w:numId w:val="10"/>
      </w:numPr>
      <w:tabs>
        <w:tab w:val="left" w:pos="7380"/>
      </w:tabs>
      <w:jc w:val="both"/>
    </w:pPr>
  </w:style>
  <w:style w:type="paragraph" w:styleId="Rozloendokumentu">
    <w:name w:val="Document Map"/>
    <w:basedOn w:val="Normln"/>
    <w:semiHidden/>
    <w:rsid w:val="00ED545B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B621A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21A0"/>
  </w:style>
  <w:style w:type="paragraph" w:styleId="Zhlav">
    <w:name w:val="header"/>
    <w:basedOn w:val="Normln"/>
    <w:link w:val="ZhlavChar"/>
    <w:unhideWhenUsed/>
    <w:rsid w:val="007A3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359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5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Maturitní otázky z Programového vybavení</vt:lpstr>
      <vt:lpstr>Maturitní otázky z Programového vybavení</vt:lpstr>
    </vt:vector>
  </TitlesOfParts>
  <Company>SPŠD, SOU a U, a.s.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Programového vybavení</dc:title>
  <dc:creator>martinek</dc:creator>
  <cp:lastModifiedBy>Salajková Marie</cp:lastModifiedBy>
  <cp:revision>4</cp:revision>
  <dcterms:created xsi:type="dcterms:W3CDTF">2015-10-08T09:12:00Z</dcterms:created>
  <dcterms:modified xsi:type="dcterms:W3CDTF">2015-10-21T11:05:00Z</dcterms:modified>
</cp:coreProperties>
</file>